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ABB2" w14:textId="77777777" w:rsidR="009F67C4" w:rsidRDefault="009F67C4">
      <w:pPr>
        <w:rPr>
          <w:b/>
          <w:bCs/>
          <w:u w:val="single"/>
        </w:rPr>
      </w:pPr>
    </w:p>
    <w:p w14:paraId="0BF99B9B" w14:textId="3BAB7C20" w:rsidR="00F20ACF" w:rsidRPr="00EB263C" w:rsidRDefault="00F20ACF">
      <w:pPr>
        <w:rPr>
          <w:b/>
          <w:bCs/>
          <w:u w:val="single"/>
        </w:rPr>
      </w:pPr>
      <w:r w:rsidRPr="00EB263C">
        <w:rPr>
          <w:b/>
          <w:bCs/>
          <w:u w:val="single"/>
        </w:rPr>
        <w:t>Guidance notes for completion of the BDS Event Risk Assessment</w:t>
      </w:r>
    </w:p>
    <w:p w14:paraId="02D08F46" w14:textId="0E847375" w:rsidR="00F20ACF" w:rsidRPr="00BA57EB" w:rsidRDefault="00F20ACF">
      <w:pPr>
        <w:rPr>
          <w:i/>
          <w:iCs/>
        </w:rPr>
      </w:pPr>
      <w:r w:rsidRPr="00EB263C">
        <w:rPr>
          <w:b/>
          <w:bCs/>
        </w:rPr>
        <w:t>Step 1;</w:t>
      </w:r>
      <w:r>
        <w:t xml:space="preserve"> </w:t>
      </w:r>
      <w:r w:rsidR="00BA57EB">
        <w:t xml:space="preserve">The first step of the risk assessment is to </w:t>
      </w:r>
      <w:r w:rsidR="00EB263C" w:rsidRPr="00EB263C">
        <w:rPr>
          <w:b/>
          <w:bCs/>
        </w:rPr>
        <w:t>identify the hazards</w:t>
      </w:r>
      <w:r>
        <w:t xml:space="preserve"> associated with your event</w:t>
      </w:r>
      <w:r w:rsidR="00BA57EB">
        <w:t xml:space="preserve"> in </w:t>
      </w:r>
      <w:r w:rsidR="00EB263C">
        <w:t>column</w:t>
      </w:r>
      <w:r w:rsidR="00BA57EB">
        <w:t xml:space="preserve"> one</w:t>
      </w:r>
      <w:r>
        <w:t xml:space="preserve">.  Remember a “hazard” is something with the </w:t>
      </w:r>
      <w:r w:rsidR="00BA57EB">
        <w:t>potential</w:t>
      </w:r>
      <w:r>
        <w:t xml:space="preserve"> to cause harm.  </w:t>
      </w:r>
      <w:r w:rsidR="00BA57EB">
        <w:t>(</w:t>
      </w:r>
      <w:r>
        <w:t>Listed below are some examples for each activity type</w:t>
      </w:r>
      <w:r w:rsidR="00BA57EB">
        <w:t xml:space="preserve">) now you have decided what could cause injury/harm </w:t>
      </w:r>
      <w:proofErr w:type="gramStart"/>
      <w:r w:rsidR="00BA57EB">
        <w:t>ask</w:t>
      </w:r>
      <w:proofErr w:type="gramEnd"/>
      <w:r w:rsidR="00BA57EB">
        <w:t xml:space="preserve"> yourself how this would happen </w:t>
      </w:r>
      <w:proofErr w:type="spellStart"/>
      <w:r w:rsidR="00BA57EB">
        <w:t>ie</w:t>
      </w:r>
      <w:proofErr w:type="spellEnd"/>
      <w:r w:rsidR="00BA57EB">
        <w:t xml:space="preserve"> what is the consequence.  For example. </w:t>
      </w:r>
      <w:r w:rsidR="00BA57EB" w:rsidRPr="00BA57EB">
        <w:rPr>
          <w:i/>
          <w:iCs/>
        </w:rPr>
        <w:t>Loose Horse (Hazard) could knock people over causing injury but also cause property damage. (consequence)</w:t>
      </w:r>
      <w:r w:rsidR="00BA57EB">
        <w:rPr>
          <w:i/>
          <w:iCs/>
        </w:rPr>
        <w:t>.</w:t>
      </w:r>
    </w:p>
    <w:p w14:paraId="5B5CA030" w14:textId="7D31AA5D" w:rsidR="00F20ACF" w:rsidRPr="00EB263C" w:rsidRDefault="00F20ACF">
      <w:pPr>
        <w:rPr>
          <w:u w:val="single"/>
        </w:rPr>
      </w:pPr>
      <w:r w:rsidRPr="00EB263C">
        <w:rPr>
          <w:u w:val="single"/>
        </w:rPr>
        <w:t>Drive/Rally</w:t>
      </w:r>
      <w:r w:rsidR="00451C5B">
        <w:rPr>
          <w:u w:val="single"/>
        </w:rPr>
        <w:t xml:space="preserve"> (example)</w:t>
      </w:r>
    </w:p>
    <w:p w14:paraId="572E80CD" w14:textId="39C0B70E" w:rsidR="00F20ACF" w:rsidRPr="00451C5B" w:rsidRDefault="00F20ACF">
      <w:pPr>
        <w:rPr>
          <w:i/>
          <w:iCs/>
        </w:rPr>
      </w:pPr>
      <w:r w:rsidRPr="00451C5B">
        <w:rPr>
          <w:i/>
          <w:iCs/>
        </w:rPr>
        <w:t>Loose Horses</w:t>
      </w:r>
      <w:r w:rsidRPr="00451C5B">
        <w:rPr>
          <w:i/>
          <w:iCs/>
        </w:rPr>
        <w:tab/>
      </w:r>
      <w:r w:rsidRPr="00451C5B">
        <w:rPr>
          <w:i/>
          <w:iCs/>
        </w:rPr>
        <w:tab/>
        <w:t>Moving Vehicles</w:t>
      </w:r>
      <w:r w:rsidRPr="00451C5B">
        <w:rPr>
          <w:i/>
          <w:iCs/>
        </w:rPr>
        <w:tab/>
      </w:r>
      <w:r w:rsidRPr="00451C5B">
        <w:rPr>
          <w:i/>
          <w:iCs/>
        </w:rPr>
        <w:tab/>
        <w:t>Other road users</w:t>
      </w:r>
      <w:r w:rsidRPr="00451C5B">
        <w:rPr>
          <w:i/>
          <w:iCs/>
        </w:rPr>
        <w:tab/>
      </w:r>
      <w:r w:rsidRPr="00451C5B">
        <w:rPr>
          <w:i/>
          <w:iCs/>
        </w:rPr>
        <w:tab/>
        <w:t>Over horsed turnouts</w:t>
      </w:r>
      <w:r w:rsidRPr="00451C5B">
        <w:rPr>
          <w:i/>
          <w:iCs/>
        </w:rPr>
        <w:tab/>
      </w:r>
      <w:r w:rsidRPr="00451C5B">
        <w:rPr>
          <w:i/>
          <w:iCs/>
        </w:rPr>
        <w:tab/>
        <w:t>Uneven surface/Potholes</w:t>
      </w:r>
    </w:p>
    <w:p w14:paraId="4D9C29CC" w14:textId="69F13B8E" w:rsidR="00F20ACF" w:rsidRDefault="00EB263C">
      <w:r w:rsidRPr="00451C5B">
        <w:rPr>
          <w:i/>
          <w:iCs/>
        </w:rPr>
        <w:t xml:space="preserve">Livestock </w:t>
      </w:r>
      <w:r w:rsidRPr="00451C5B">
        <w:rPr>
          <w:i/>
          <w:iCs/>
        </w:rPr>
        <w:tab/>
      </w:r>
      <w:r w:rsidRPr="00451C5B">
        <w:rPr>
          <w:i/>
          <w:iCs/>
        </w:rPr>
        <w:tab/>
        <w:t>Other events</w:t>
      </w:r>
      <w:r w:rsidRPr="00451C5B">
        <w:rPr>
          <w:i/>
          <w:iCs/>
        </w:rPr>
        <w:tab/>
      </w:r>
      <w:r w:rsidRPr="00451C5B">
        <w:rPr>
          <w:i/>
          <w:iCs/>
        </w:rPr>
        <w:tab/>
      </w:r>
      <w:r w:rsidRPr="00451C5B">
        <w:rPr>
          <w:i/>
          <w:iCs/>
        </w:rPr>
        <w:tab/>
      </w:r>
      <w:r w:rsidR="00451C5B" w:rsidRPr="00451C5B">
        <w:rPr>
          <w:i/>
          <w:iCs/>
        </w:rPr>
        <w:t>Low Flying Aircraft</w:t>
      </w:r>
      <w:r w:rsidR="00451C5B" w:rsidRPr="00451C5B">
        <w:rPr>
          <w:i/>
          <w:iCs/>
        </w:rPr>
        <w:tab/>
      </w:r>
      <w:r w:rsidR="00451C5B" w:rsidRPr="00451C5B">
        <w:rPr>
          <w:i/>
          <w:iCs/>
        </w:rPr>
        <w:tab/>
        <w:t>Livestock</w:t>
      </w:r>
      <w:r w:rsidR="00451C5B" w:rsidRPr="00451C5B">
        <w:rPr>
          <w:i/>
          <w:iCs/>
        </w:rPr>
        <w:tab/>
      </w:r>
      <w:r w:rsidR="00451C5B">
        <w:tab/>
      </w:r>
      <w:r w:rsidR="00451C5B">
        <w:tab/>
      </w:r>
      <w:r w:rsidR="004347C6" w:rsidRPr="004347C6">
        <w:rPr>
          <w:i/>
          <w:iCs/>
        </w:rPr>
        <w:t>Water crossing</w:t>
      </w:r>
    </w:p>
    <w:p w14:paraId="06BA4E3A" w14:textId="7051B609" w:rsidR="00F20ACF" w:rsidRPr="00EB263C" w:rsidRDefault="00F20ACF">
      <w:pPr>
        <w:rPr>
          <w:u w:val="single"/>
        </w:rPr>
      </w:pPr>
      <w:r w:rsidRPr="00EB263C">
        <w:rPr>
          <w:u w:val="single"/>
        </w:rPr>
        <w:t>Area Shows</w:t>
      </w:r>
      <w:r w:rsidR="00451C5B">
        <w:rPr>
          <w:u w:val="single"/>
        </w:rPr>
        <w:t xml:space="preserve"> (example)</w:t>
      </w:r>
    </w:p>
    <w:p w14:paraId="013534D5" w14:textId="453A6B27" w:rsidR="00F20ACF" w:rsidRPr="00451C5B" w:rsidRDefault="00F20ACF">
      <w:pPr>
        <w:rPr>
          <w:i/>
          <w:iCs/>
        </w:rPr>
      </w:pPr>
      <w:r w:rsidRPr="00451C5B">
        <w:rPr>
          <w:i/>
          <w:iCs/>
        </w:rPr>
        <w:t>Marquees</w:t>
      </w:r>
      <w:r w:rsidRPr="00451C5B">
        <w:rPr>
          <w:i/>
          <w:iCs/>
        </w:rPr>
        <w:tab/>
      </w:r>
      <w:r w:rsidRPr="00451C5B">
        <w:rPr>
          <w:i/>
          <w:iCs/>
        </w:rPr>
        <w:tab/>
        <w:t>Loose Horses</w:t>
      </w:r>
      <w:r w:rsidRPr="00451C5B">
        <w:rPr>
          <w:i/>
          <w:iCs/>
        </w:rPr>
        <w:tab/>
      </w:r>
      <w:r w:rsidRPr="00451C5B">
        <w:rPr>
          <w:i/>
          <w:iCs/>
        </w:rPr>
        <w:tab/>
      </w:r>
      <w:r w:rsidRPr="00451C5B">
        <w:rPr>
          <w:i/>
          <w:iCs/>
        </w:rPr>
        <w:tab/>
        <w:t>Spectators</w:t>
      </w:r>
      <w:r w:rsidRPr="00451C5B">
        <w:rPr>
          <w:i/>
          <w:iCs/>
        </w:rPr>
        <w:tab/>
      </w:r>
      <w:r w:rsidRPr="00451C5B">
        <w:rPr>
          <w:i/>
          <w:iCs/>
        </w:rPr>
        <w:tab/>
      </w:r>
      <w:r w:rsidRPr="00451C5B">
        <w:rPr>
          <w:i/>
          <w:iCs/>
        </w:rPr>
        <w:tab/>
      </w:r>
      <w:r w:rsidR="00BA57EB" w:rsidRPr="00451C5B">
        <w:rPr>
          <w:i/>
          <w:iCs/>
        </w:rPr>
        <w:t>Poor fitting/unsound harness</w:t>
      </w:r>
      <w:r w:rsidR="00BA57EB" w:rsidRPr="00451C5B">
        <w:rPr>
          <w:i/>
          <w:iCs/>
        </w:rPr>
        <w:tab/>
        <w:t>Fencing/Barriers</w:t>
      </w:r>
    </w:p>
    <w:p w14:paraId="6D2D81B8" w14:textId="77777777" w:rsidR="00EB263C" w:rsidRDefault="00EB263C"/>
    <w:p w14:paraId="13BDB19D" w14:textId="77777777" w:rsidR="00BD7278" w:rsidRPr="00BA57EB" w:rsidRDefault="00BD7278" w:rsidP="00BD7278">
      <w:r>
        <w:t>Your risk assessment should only include what you could reasonably be expected to know – you are not expected to anticipate unforeseeable risks.</w:t>
      </w:r>
    </w:p>
    <w:p w14:paraId="485427CE" w14:textId="0D8D4075" w:rsidR="00BA57EB" w:rsidRDefault="00BA57EB">
      <w:pPr>
        <w:rPr>
          <w:i/>
          <w:iCs/>
        </w:rPr>
      </w:pPr>
      <w:r w:rsidRPr="00EB263C">
        <w:rPr>
          <w:b/>
          <w:bCs/>
        </w:rPr>
        <w:t>Step 2</w:t>
      </w:r>
      <w:r>
        <w:t xml:space="preserve">; The next step is to decide </w:t>
      </w:r>
      <w:r w:rsidRPr="00EB263C">
        <w:rPr>
          <w:b/>
          <w:bCs/>
        </w:rPr>
        <w:t>who is at risk</w:t>
      </w:r>
      <w:r>
        <w:t xml:space="preserve"> from harm.  This simply means who could be injured by the hazard. Record this in column two. For Example. </w:t>
      </w:r>
      <w:r w:rsidRPr="00BA57EB">
        <w:rPr>
          <w:i/>
          <w:iCs/>
        </w:rPr>
        <w:t>The loose horse could injure spectators or other entrants of the event.</w:t>
      </w:r>
    </w:p>
    <w:p w14:paraId="52935921" w14:textId="5740DCC6" w:rsidR="00BD7278" w:rsidRDefault="00BA57EB">
      <w:r w:rsidRPr="00EB263C">
        <w:rPr>
          <w:b/>
          <w:bCs/>
        </w:rPr>
        <w:t>Step 3;</w:t>
      </w:r>
      <w:r>
        <w:t xml:space="preserve"> </w:t>
      </w:r>
      <w:r w:rsidR="00EB263C" w:rsidRPr="00EB263C">
        <w:rPr>
          <w:b/>
          <w:bCs/>
        </w:rPr>
        <w:t>Evaluate the Risk</w:t>
      </w:r>
      <w:r w:rsidR="00EB263C">
        <w:t xml:space="preserve">. </w:t>
      </w:r>
      <w:r>
        <w:t xml:space="preserve">Having identified the hazards, you then </w:t>
      </w:r>
      <w:r w:rsidR="00BD7278">
        <w:t>must</w:t>
      </w:r>
      <w:r>
        <w:t xml:space="preserve"> decide how likely it is that harm will occur, </w:t>
      </w:r>
      <w:proofErr w:type="spellStart"/>
      <w:r>
        <w:t>ie</w:t>
      </w:r>
      <w:proofErr w:type="spellEnd"/>
      <w:r>
        <w:t xml:space="preserve"> the level of risk and what to do about it. </w:t>
      </w:r>
      <w:r w:rsidR="00BD7278">
        <w:t xml:space="preserve">What does this mean, all you need to decide is how you plan on controlling this risk, what measure you are putting in place on the day. For </w:t>
      </w:r>
      <w:r w:rsidR="004347C6">
        <w:t>example,</w:t>
      </w:r>
      <w:r w:rsidR="00BD7278">
        <w:t xml:space="preserve"> </w:t>
      </w:r>
      <w:r w:rsidR="00BD7278" w:rsidRPr="00BD7278">
        <w:rPr>
          <w:i/>
          <w:iCs/>
        </w:rPr>
        <w:t>Loose horse. 1. All Lorries will be parked in a fenced and secure area. 2. Signage will be placed on the gate to ensure gate remains closed. 3. Steward will be assigned to gate responsibilities.</w:t>
      </w:r>
      <w:r w:rsidR="00BD7278">
        <w:t xml:space="preserve"> </w:t>
      </w:r>
      <w:r w:rsidR="006E6BF0">
        <w:t>Record this is column three.</w:t>
      </w:r>
    </w:p>
    <w:p w14:paraId="1B168279" w14:textId="62D37734" w:rsidR="006E6BF0" w:rsidRDefault="006E6BF0">
      <w:r w:rsidRPr="00EB263C">
        <w:rPr>
          <w:b/>
          <w:bCs/>
        </w:rPr>
        <w:t xml:space="preserve">Step 4; </w:t>
      </w:r>
      <w:r w:rsidR="00EB263C" w:rsidRPr="00EB263C">
        <w:rPr>
          <w:b/>
          <w:bCs/>
        </w:rPr>
        <w:t>Record</w:t>
      </w:r>
      <w:r w:rsidR="00EB263C">
        <w:t xml:space="preserve">. </w:t>
      </w:r>
      <w:r>
        <w:t xml:space="preserve">Now </w:t>
      </w:r>
      <w:proofErr w:type="spellStart"/>
      <w:r>
        <w:t>its</w:t>
      </w:r>
      <w:proofErr w:type="spellEnd"/>
      <w:r>
        <w:t xml:space="preserve"> time to ensure that everything has been recorded</w:t>
      </w:r>
      <w:r w:rsidR="00E606C0">
        <w:t xml:space="preserve"> and sent to the BDS Office before the event takes place.</w:t>
      </w:r>
    </w:p>
    <w:p w14:paraId="4C219A28" w14:textId="35BE31D5" w:rsidR="00E606C0" w:rsidRDefault="00E606C0">
      <w:r w:rsidRPr="00EB263C">
        <w:rPr>
          <w:b/>
          <w:bCs/>
        </w:rPr>
        <w:t>Step 5; Review</w:t>
      </w:r>
      <w:r>
        <w:t xml:space="preserve">. It now time to ensure that you review the risk assessment on the day of the event </w:t>
      </w:r>
      <w:r w:rsidR="003E3E8F">
        <w:t xml:space="preserve">or throughout </w:t>
      </w:r>
      <w:r w:rsidR="004347C6">
        <w:t>the</w:t>
      </w:r>
      <w:r w:rsidR="003E3E8F">
        <w:t xml:space="preserve"> day </w:t>
      </w:r>
      <w:r>
        <w:t>to ensure that it is still current. If there are additional hazards now the event is here, ensure you record these</w:t>
      </w:r>
      <w:r w:rsidR="003E3E8F">
        <w:t xml:space="preserve">. You MUST </w:t>
      </w:r>
      <w:r>
        <w:t>send this to the office after the event.</w:t>
      </w:r>
    </w:p>
    <w:p w14:paraId="008DB6B7" w14:textId="77777777" w:rsidR="0077471A" w:rsidRDefault="00774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718"/>
        <w:gridCol w:w="3487"/>
        <w:gridCol w:w="3487"/>
      </w:tblGrid>
      <w:tr w:rsidR="00400E76" w14:paraId="3D0A3C26" w14:textId="77777777" w:rsidTr="00451C5B">
        <w:trPr>
          <w:trHeight w:val="397"/>
          <w:tblHeader/>
        </w:trPr>
        <w:tc>
          <w:tcPr>
            <w:tcW w:w="3256" w:type="dxa"/>
            <w:shd w:val="clear" w:color="auto" w:fill="FFF2CC" w:themeFill="accent4" w:themeFillTint="33"/>
          </w:tcPr>
          <w:p w14:paraId="0F8ACDFB" w14:textId="5C2ADD1D" w:rsidR="001A052F" w:rsidRPr="00F20ACF" w:rsidRDefault="001A052F" w:rsidP="001A052F">
            <w:pPr>
              <w:rPr>
                <w:b/>
                <w:bCs/>
              </w:rPr>
            </w:pPr>
            <w:r>
              <w:rPr>
                <w:b/>
                <w:bCs/>
              </w:rPr>
              <w:t>Venue/</w:t>
            </w:r>
            <w:r w:rsidR="00451C5B">
              <w:rPr>
                <w:b/>
                <w:bCs/>
              </w:rPr>
              <w:t>BDS Area</w:t>
            </w:r>
          </w:p>
        </w:tc>
        <w:tc>
          <w:tcPr>
            <w:tcW w:w="3718" w:type="dxa"/>
            <w:shd w:val="clear" w:color="auto" w:fill="FFF2CC" w:themeFill="accent4" w:themeFillTint="33"/>
          </w:tcPr>
          <w:p w14:paraId="5B0CDE43" w14:textId="080B3104" w:rsidR="001A052F" w:rsidRPr="00F20ACF" w:rsidRDefault="001A052F" w:rsidP="001A052F">
            <w:pPr>
              <w:rPr>
                <w:b/>
                <w:bCs/>
              </w:rPr>
            </w:pPr>
            <w:permStart w:id="211706739" w:edGrp="everyone"/>
            <w:permEnd w:id="211706739"/>
          </w:p>
        </w:tc>
        <w:tc>
          <w:tcPr>
            <w:tcW w:w="3487" w:type="dxa"/>
            <w:shd w:val="clear" w:color="auto" w:fill="FFF2CC" w:themeFill="accent4" w:themeFillTint="33"/>
          </w:tcPr>
          <w:p w14:paraId="17B7A681" w14:textId="0D6E30FD" w:rsidR="001A052F" w:rsidRPr="00F20ACF" w:rsidRDefault="001A052F" w:rsidP="001A052F">
            <w:pPr>
              <w:rPr>
                <w:b/>
                <w:bCs/>
              </w:rPr>
            </w:pPr>
            <w:r>
              <w:rPr>
                <w:b/>
                <w:bCs/>
              </w:rPr>
              <w:t>Event Date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2929A0CA" w14:textId="292914C7" w:rsidR="001A052F" w:rsidRPr="00F20ACF" w:rsidRDefault="001A052F" w:rsidP="001A052F">
            <w:pPr>
              <w:rPr>
                <w:b/>
                <w:bCs/>
              </w:rPr>
            </w:pPr>
            <w:permStart w:id="1268263873" w:edGrp="everyone"/>
            <w:permEnd w:id="1268263873"/>
          </w:p>
        </w:tc>
      </w:tr>
      <w:tr w:rsidR="00400E76" w14:paraId="49872766" w14:textId="77777777" w:rsidTr="00451C5B">
        <w:trPr>
          <w:trHeight w:val="397"/>
          <w:tblHeader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0E8EEB" w14:textId="443C1E31" w:rsidR="001A052F" w:rsidRPr="00F20ACF" w:rsidRDefault="001A052F" w:rsidP="001A052F">
            <w:pPr>
              <w:rPr>
                <w:b/>
                <w:bCs/>
              </w:rPr>
            </w:pPr>
            <w:r>
              <w:rPr>
                <w:b/>
                <w:bCs/>
              </w:rPr>
              <w:t>Event Type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C8DD345" w14:textId="77777777" w:rsidR="001A052F" w:rsidRPr="00F20ACF" w:rsidRDefault="001A052F" w:rsidP="001A052F">
            <w:pPr>
              <w:rPr>
                <w:b/>
                <w:bCs/>
              </w:rPr>
            </w:pPr>
            <w:permStart w:id="659505804" w:edGrp="everyone"/>
            <w:permEnd w:id="659505804"/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7EEC853" w14:textId="071F1B21" w:rsidR="001A052F" w:rsidRPr="00F20ACF" w:rsidRDefault="001A052F" w:rsidP="001A052F">
            <w:pPr>
              <w:rPr>
                <w:b/>
                <w:bCs/>
              </w:rPr>
            </w:pPr>
            <w:r>
              <w:rPr>
                <w:b/>
                <w:bCs/>
              </w:rPr>
              <w:t>Event Organiser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CD501C" w14:textId="7865A8ED" w:rsidR="001A052F" w:rsidRPr="00F20ACF" w:rsidRDefault="001A052F" w:rsidP="001A052F">
            <w:pPr>
              <w:rPr>
                <w:b/>
                <w:bCs/>
              </w:rPr>
            </w:pPr>
            <w:permStart w:id="934755906" w:edGrp="everyone"/>
            <w:permEnd w:id="934755906"/>
          </w:p>
        </w:tc>
      </w:tr>
      <w:tr w:rsidR="001C2EC9" w14:paraId="7597CC44" w14:textId="77777777" w:rsidTr="00451C5B">
        <w:trPr>
          <w:trHeight w:val="397"/>
          <w:tblHeader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86C644" w14:textId="0898CDEE" w:rsidR="001C2EC9" w:rsidRDefault="001C2EC9" w:rsidP="001A052F">
            <w:pPr>
              <w:rPr>
                <w:b/>
                <w:bCs/>
              </w:rPr>
            </w:pPr>
            <w:r>
              <w:rPr>
                <w:b/>
                <w:bCs/>
              </w:rPr>
              <w:t>BDS Area Number?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70F1E0" w14:textId="77777777" w:rsidR="001C2EC9" w:rsidRPr="00F20ACF" w:rsidRDefault="001C2EC9" w:rsidP="001A052F">
            <w:pPr>
              <w:rPr>
                <w:b/>
                <w:bCs/>
              </w:rPr>
            </w:pPr>
            <w:permStart w:id="351744223" w:edGrp="everyone"/>
            <w:permEnd w:id="351744223"/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FBE9AE" w14:textId="0F515DCC" w:rsidR="001C2EC9" w:rsidRDefault="001C2EC9" w:rsidP="001A052F">
            <w:pPr>
              <w:rPr>
                <w:b/>
                <w:bCs/>
              </w:rPr>
            </w:pPr>
            <w:r>
              <w:rPr>
                <w:b/>
                <w:bCs/>
              </w:rPr>
              <w:t>Date of Assessment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4080BD" w14:textId="77777777" w:rsidR="001C2EC9" w:rsidRPr="00F20ACF" w:rsidRDefault="001C2EC9" w:rsidP="001A052F">
            <w:pPr>
              <w:rPr>
                <w:b/>
                <w:bCs/>
              </w:rPr>
            </w:pPr>
            <w:bookmarkStart w:id="0" w:name="_GoBack"/>
            <w:bookmarkEnd w:id="0"/>
            <w:permStart w:id="1338861206" w:edGrp="everyone"/>
            <w:permEnd w:id="1338861206"/>
          </w:p>
        </w:tc>
      </w:tr>
      <w:tr w:rsidR="001A052F" w14:paraId="741F2B1A" w14:textId="77777777" w:rsidTr="00662A1A">
        <w:trPr>
          <w:trHeight w:val="397"/>
          <w:tblHeader/>
        </w:trPr>
        <w:tc>
          <w:tcPr>
            <w:tcW w:w="139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0381F8D" w14:textId="77777777" w:rsidR="001A052F" w:rsidRPr="00F20ACF" w:rsidRDefault="001A052F" w:rsidP="001A052F">
            <w:pPr>
              <w:rPr>
                <w:b/>
                <w:bCs/>
              </w:rPr>
            </w:pPr>
          </w:p>
        </w:tc>
      </w:tr>
      <w:tr w:rsidR="00400E76" w14:paraId="6C60D4D8" w14:textId="77777777" w:rsidTr="00451C5B">
        <w:trPr>
          <w:tblHeader/>
        </w:trPr>
        <w:tc>
          <w:tcPr>
            <w:tcW w:w="3256" w:type="dxa"/>
            <w:shd w:val="clear" w:color="auto" w:fill="FFF2CC" w:themeFill="accent4" w:themeFillTint="33"/>
          </w:tcPr>
          <w:p w14:paraId="639AA321" w14:textId="5A633923" w:rsidR="0077471A" w:rsidRPr="00F20ACF" w:rsidRDefault="0077471A" w:rsidP="001A052F">
            <w:pPr>
              <w:rPr>
                <w:b/>
                <w:bCs/>
              </w:rPr>
            </w:pPr>
            <w:r w:rsidRPr="00F20ACF">
              <w:rPr>
                <w:b/>
                <w:bCs/>
              </w:rPr>
              <w:t xml:space="preserve">Identify the hazards and </w:t>
            </w:r>
            <w:r w:rsidR="00DA6D42">
              <w:rPr>
                <w:b/>
                <w:bCs/>
              </w:rPr>
              <w:t>the risk it poses</w:t>
            </w:r>
            <w:r w:rsidRPr="00F20ACF">
              <w:rPr>
                <w:b/>
                <w:bCs/>
              </w:rPr>
              <w:t>?</w:t>
            </w:r>
          </w:p>
          <w:p w14:paraId="3E711051" w14:textId="3409A1EC" w:rsidR="0077471A" w:rsidRPr="00F20ACF" w:rsidRDefault="0077471A" w:rsidP="001A052F">
            <w:pPr>
              <w:rPr>
                <w:i/>
                <w:iCs/>
              </w:rPr>
            </w:pPr>
            <w:r w:rsidRPr="00F20ACF">
              <w:rPr>
                <w:i/>
                <w:iCs/>
              </w:rPr>
              <w:t xml:space="preserve">Name the </w:t>
            </w:r>
            <w:r>
              <w:rPr>
                <w:i/>
                <w:iCs/>
              </w:rPr>
              <w:t>h</w:t>
            </w:r>
            <w:r w:rsidRPr="00F20ACF">
              <w:rPr>
                <w:i/>
                <w:iCs/>
              </w:rPr>
              <w:t>azards and its consequence.</w:t>
            </w:r>
          </w:p>
        </w:tc>
        <w:tc>
          <w:tcPr>
            <w:tcW w:w="3718" w:type="dxa"/>
            <w:shd w:val="clear" w:color="auto" w:fill="FFF2CC" w:themeFill="accent4" w:themeFillTint="33"/>
          </w:tcPr>
          <w:p w14:paraId="128BB969" w14:textId="77777777" w:rsidR="0077471A" w:rsidRPr="00F20ACF" w:rsidRDefault="0077471A" w:rsidP="001A052F">
            <w:pPr>
              <w:rPr>
                <w:b/>
                <w:bCs/>
              </w:rPr>
            </w:pPr>
            <w:r w:rsidRPr="00F20ACF">
              <w:rPr>
                <w:b/>
                <w:bCs/>
              </w:rPr>
              <w:t>Who is at risk from the harm?</w:t>
            </w:r>
          </w:p>
          <w:p w14:paraId="1554BDA6" w14:textId="77777777" w:rsidR="0077471A" w:rsidRPr="00F20ACF" w:rsidRDefault="0077471A" w:rsidP="001A052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Name the groups of </w:t>
            </w:r>
            <w:r w:rsidRPr="00F20ACF">
              <w:rPr>
                <w:i/>
                <w:iCs/>
              </w:rPr>
              <w:t>people</w:t>
            </w:r>
            <w:r>
              <w:rPr>
                <w:i/>
                <w:iCs/>
              </w:rPr>
              <w:t xml:space="preserve"> who</w:t>
            </w:r>
            <w:r w:rsidRPr="00F20ACF">
              <w:rPr>
                <w:i/>
                <w:iCs/>
              </w:rPr>
              <w:t xml:space="preserve"> could come to harm from the hazard?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6EFC4E3C" w14:textId="77777777" w:rsidR="0077471A" w:rsidRPr="00F20ACF" w:rsidRDefault="0077471A" w:rsidP="001A052F">
            <w:pPr>
              <w:rPr>
                <w:b/>
                <w:bCs/>
              </w:rPr>
            </w:pPr>
            <w:r w:rsidRPr="00F20ACF">
              <w:rPr>
                <w:b/>
                <w:bCs/>
              </w:rPr>
              <w:t>Evaluate the Risk</w:t>
            </w:r>
            <w:r>
              <w:rPr>
                <w:b/>
                <w:bCs/>
              </w:rPr>
              <w:t>?</w:t>
            </w:r>
          </w:p>
          <w:p w14:paraId="60525832" w14:textId="2502071D" w:rsidR="0077471A" w:rsidRPr="00F20ACF" w:rsidRDefault="0077471A" w:rsidP="001A052F">
            <w:pPr>
              <w:rPr>
                <w:i/>
                <w:iCs/>
              </w:rPr>
            </w:pPr>
            <w:r w:rsidRPr="00F20ACF">
              <w:rPr>
                <w:i/>
                <w:iCs/>
              </w:rPr>
              <w:t>What control measure</w:t>
            </w:r>
            <w:r w:rsidR="00DA6D42">
              <w:rPr>
                <w:i/>
                <w:iCs/>
              </w:rPr>
              <w:t>s</w:t>
            </w:r>
            <w:r w:rsidRPr="00F20ACF">
              <w:rPr>
                <w:i/>
                <w:iCs/>
              </w:rPr>
              <w:t xml:space="preserve"> are you planning</w:t>
            </w:r>
            <w:r w:rsidR="00DA6D42">
              <w:rPr>
                <w:i/>
                <w:iCs/>
              </w:rPr>
              <w:t xml:space="preserve"> to control the risk</w:t>
            </w:r>
            <w:r w:rsidRPr="00F20ACF">
              <w:rPr>
                <w:i/>
                <w:iCs/>
              </w:rPr>
              <w:t>?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520E4E81" w14:textId="77777777" w:rsidR="0077471A" w:rsidRDefault="0077471A" w:rsidP="001A052F">
            <w:pPr>
              <w:rPr>
                <w:b/>
                <w:bCs/>
              </w:rPr>
            </w:pPr>
            <w:r w:rsidRPr="00F20ACF">
              <w:rPr>
                <w:b/>
                <w:bCs/>
              </w:rPr>
              <w:t>Who is responsible</w:t>
            </w:r>
            <w:r>
              <w:rPr>
                <w:b/>
                <w:bCs/>
              </w:rPr>
              <w:t xml:space="preserve">? </w:t>
            </w:r>
          </w:p>
          <w:p w14:paraId="09E68AA0" w14:textId="61FA9E48" w:rsidR="0077471A" w:rsidRPr="00F20ACF" w:rsidRDefault="0077471A" w:rsidP="001A052F">
            <w:pPr>
              <w:rPr>
                <w:i/>
                <w:iCs/>
              </w:rPr>
            </w:pPr>
            <w:r w:rsidRPr="00F20ACF">
              <w:rPr>
                <w:i/>
                <w:iCs/>
              </w:rPr>
              <w:t>By what date</w:t>
            </w:r>
            <w:r w:rsidR="001C2EC9">
              <w:rPr>
                <w:i/>
                <w:iCs/>
              </w:rPr>
              <w:t>/</w:t>
            </w:r>
            <w:r w:rsidRPr="00F20ACF">
              <w:rPr>
                <w:i/>
                <w:iCs/>
              </w:rPr>
              <w:t>time to be completed</w:t>
            </w:r>
            <w:r w:rsidR="00DA6D42">
              <w:rPr>
                <w:i/>
                <w:iCs/>
              </w:rPr>
              <w:t xml:space="preserve"> and by whom</w:t>
            </w:r>
            <w:r w:rsidRPr="00F20ACF">
              <w:rPr>
                <w:i/>
                <w:iCs/>
              </w:rPr>
              <w:t>?</w:t>
            </w:r>
          </w:p>
        </w:tc>
      </w:tr>
      <w:tr w:rsidR="00400E76" w14:paraId="3EC4B1DA" w14:textId="77777777" w:rsidTr="00451C5B">
        <w:tc>
          <w:tcPr>
            <w:tcW w:w="3256" w:type="dxa"/>
            <w:shd w:val="clear" w:color="auto" w:fill="E7E6E6" w:themeFill="background2"/>
          </w:tcPr>
          <w:p w14:paraId="59D24F90" w14:textId="77777777" w:rsidR="0077471A" w:rsidRPr="00EB263C" w:rsidRDefault="0077471A" w:rsidP="001A052F">
            <w:pPr>
              <w:rPr>
                <w:i/>
                <w:iCs/>
              </w:rPr>
            </w:pPr>
            <w:r w:rsidRPr="00EB263C">
              <w:rPr>
                <w:i/>
                <w:iCs/>
              </w:rPr>
              <w:t>Loose Horse running free could knock someone down causing injury but also damage to property</w:t>
            </w:r>
          </w:p>
        </w:tc>
        <w:tc>
          <w:tcPr>
            <w:tcW w:w="3718" w:type="dxa"/>
            <w:shd w:val="clear" w:color="auto" w:fill="E7E6E6" w:themeFill="background2"/>
          </w:tcPr>
          <w:p w14:paraId="74433322" w14:textId="77777777" w:rsidR="0077471A" w:rsidRPr="00EB263C" w:rsidRDefault="0077471A" w:rsidP="001A052F">
            <w:pPr>
              <w:rPr>
                <w:i/>
                <w:iCs/>
              </w:rPr>
            </w:pPr>
            <w:r w:rsidRPr="00EB263C">
              <w:rPr>
                <w:i/>
                <w:iCs/>
              </w:rPr>
              <w:t>Spectators</w:t>
            </w:r>
          </w:p>
          <w:p w14:paraId="510D87CD" w14:textId="77777777" w:rsidR="0077471A" w:rsidRPr="00EB263C" w:rsidRDefault="0077471A" w:rsidP="001A052F">
            <w:pPr>
              <w:rPr>
                <w:i/>
                <w:iCs/>
              </w:rPr>
            </w:pPr>
            <w:r w:rsidRPr="00EB263C">
              <w:rPr>
                <w:i/>
                <w:iCs/>
              </w:rPr>
              <w:t>Participates of the Drive</w:t>
            </w:r>
          </w:p>
          <w:p w14:paraId="0F1FA568" w14:textId="77777777" w:rsidR="0077471A" w:rsidRPr="00EB263C" w:rsidRDefault="0077471A" w:rsidP="001A052F">
            <w:pPr>
              <w:rPr>
                <w:i/>
                <w:iCs/>
              </w:rPr>
            </w:pPr>
            <w:r w:rsidRPr="00EB263C">
              <w:rPr>
                <w:i/>
                <w:iCs/>
              </w:rPr>
              <w:t>BDS Officials</w:t>
            </w:r>
          </w:p>
        </w:tc>
        <w:tc>
          <w:tcPr>
            <w:tcW w:w="3487" w:type="dxa"/>
            <w:shd w:val="clear" w:color="auto" w:fill="E7E6E6" w:themeFill="background2"/>
          </w:tcPr>
          <w:p w14:paraId="4C1949C4" w14:textId="77777777" w:rsidR="0077471A" w:rsidRPr="00EB263C" w:rsidRDefault="0077471A" w:rsidP="001A052F">
            <w:pPr>
              <w:rPr>
                <w:i/>
                <w:iCs/>
              </w:rPr>
            </w:pPr>
            <w:r w:rsidRPr="00EB263C">
              <w:rPr>
                <w:i/>
                <w:iCs/>
              </w:rPr>
              <w:t>1.All lorries and trailers parked in a fenced and secured area.</w:t>
            </w:r>
          </w:p>
          <w:p w14:paraId="012FCCE2" w14:textId="77777777" w:rsidR="0077471A" w:rsidRPr="00EB263C" w:rsidRDefault="0077471A" w:rsidP="001A052F">
            <w:pPr>
              <w:rPr>
                <w:i/>
                <w:iCs/>
              </w:rPr>
            </w:pPr>
            <w:r w:rsidRPr="00EB263C">
              <w:rPr>
                <w:i/>
                <w:iCs/>
              </w:rPr>
              <w:t>2. Signage placed on the gate to inform people the gate should remain closed.</w:t>
            </w:r>
          </w:p>
          <w:p w14:paraId="21D3A410" w14:textId="77777777" w:rsidR="0077471A" w:rsidRPr="00EB263C" w:rsidRDefault="0077471A" w:rsidP="001A052F">
            <w:pPr>
              <w:rPr>
                <w:i/>
                <w:iCs/>
              </w:rPr>
            </w:pPr>
            <w:r w:rsidRPr="00EB263C">
              <w:rPr>
                <w:i/>
                <w:iCs/>
              </w:rPr>
              <w:t>3. Official/steward to be located at the gate for access and egress.</w:t>
            </w:r>
          </w:p>
        </w:tc>
        <w:tc>
          <w:tcPr>
            <w:tcW w:w="3487" w:type="dxa"/>
            <w:shd w:val="clear" w:color="auto" w:fill="E7E6E6" w:themeFill="background2"/>
          </w:tcPr>
          <w:p w14:paraId="4F49C8DD" w14:textId="77777777" w:rsidR="0077471A" w:rsidRPr="00EB263C" w:rsidRDefault="0077471A" w:rsidP="001A052F">
            <w:pPr>
              <w:rPr>
                <w:i/>
                <w:iCs/>
              </w:rPr>
            </w:pPr>
            <w:r w:rsidRPr="00EB263C">
              <w:rPr>
                <w:i/>
                <w:iCs/>
              </w:rPr>
              <w:t>Event Organiser -Event Day</w:t>
            </w:r>
          </w:p>
          <w:p w14:paraId="5CAB9D76" w14:textId="77777777" w:rsidR="0077471A" w:rsidRPr="00EB263C" w:rsidRDefault="0077471A" w:rsidP="001A052F">
            <w:pPr>
              <w:rPr>
                <w:i/>
                <w:iCs/>
              </w:rPr>
            </w:pPr>
            <w:r w:rsidRPr="00EB263C">
              <w:rPr>
                <w:i/>
                <w:iCs/>
              </w:rPr>
              <w:t>John Smith (Gate Steward)- event day.</w:t>
            </w:r>
          </w:p>
        </w:tc>
      </w:tr>
      <w:tr w:rsidR="00400E76" w14:paraId="7F7FDD11" w14:textId="77777777" w:rsidTr="00451C5B">
        <w:tc>
          <w:tcPr>
            <w:tcW w:w="3256" w:type="dxa"/>
            <w:shd w:val="clear" w:color="auto" w:fill="auto"/>
          </w:tcPr>
          <w:p w14:paraId="2F2E8D0D" w14:textId="1E851F44" w:rsidR="004347C6" w:rsidRPr="00EB263C" w:rsidRDefault="004347C6" w:rsidP="001A052F">
            <w:pPr>
              <w:rPr>
                <w:i/>
                <w:iCs/>
              </w:rPr>
            </w:pPr>
            <w:permStart w:id="1908431643" w:edGrp="everyone" w:colFirst="0" w:colLast="0"/>
            <w:permStart w:id="1157575611" w:edGrp="everyone" w:colFirst="1" w:colLast="1"/>
            <w:permStart w:id="796146672" w:edGrp="everyone" w:colFirst="2" w:colLast="2"/>
            <w:permStart w:id="149562556" w:edGrp="everyone" w:colFirst="3" w:colLast="3"/>
          </w:p>
        </w:tc>
        <w:tc>
          <w:tcPr>
            <w:tcW w:w="3718" w:type="dxa"/>
            <w:shd w:val="clear" w:color="auto" w:fill="auto"/>
          </w:tcPr>
          <w:p w14:paraId="27E601BE" w14:textId="3104AF43" w:rsidR="00400E76" w:rsidRPr="00EB263C" w:rsidRDefault="00400E76" w:rsidP="001A052F">
            <w:pPr>
              <w:rPr>
                <w:i/>
                <w:iCs/>
              </w:rPr>
            </w:pPr>
          </w:p>
        </w:tc>
        <w:tc>
          <w:tcPr>
            <w:tcW w:w="3487" w:type="dxa"/>
            <w:shd w:val="clear" w:color="auto" w:fill="auto"/>
          </w:tcPr>
          <w:p w14:paraId="3DDD9D95" w14:textId="77777777" w:rsidR="0077471A" w:rsidRPr="00EB263C" w:rsidRDefault="0077471A" w:rsidP="001A052F">
            <w:pPr>
              <w:rPr>
                <w:i/>
                <w:iCs/>
              </w:rPr>
            </w:pPr>
          </w:p>
        </w:tc>
        <w:tc>
          <w:tcPr>
            <w:tcW w:w="3487" w:type="dxa"/>
            <w:shd w:val="clear" w:color="auto" w:fill="auto"/>
          </w:tcPr>
          <w:p w14:paraId="3E9D182D" w14:textId="77777777" w:rsidR="0077471A" w:rsidRDefault="0077471A" w:rsidP="001A052F">
            <w:pPr>
              <w:rPr>
                <w:i/>
                <w:iCs/>
              </w:rPr>
            </w:pPr>
          </w:p>
          <w:p w14:paraId="18775307" w14:textId="77777777" w:rsidR="00451C5B" w:rsidRDefault="00451C5B" w:rsidP="001A052F">
            <w:pPr>
              <w:rPr>
                <w:i/>
                <w:iCs/>
              </w:rPr>
            </w:pPr>
          </w:p>
          <w:p w14:paraId="3882CE73" w14:textId="77777777" w:rsidR="00451C5B" w:rsidRDefault="00451C5B" w:rsidP="001A052F">
            <w:pPr>
              <w:rPr>
                <w:i/>
                <w:iCs/>
              </w:rPr>
            </w:pPr>
          </w:p>
          <w:p w14:paraId="71AE26E4" w14:textId="77777777" w:rsidR="00451C5B" w:rsidRDefault="00451C5B" w:rsidP="001A052F">
            <w:pPr>
              <w:rPr>
                <w:i/>
                <w:iCs/>
              </w:rPr>
            </w:pPr>
          </w:p>
          <w:p w14:paraId="18BE8DEC" w14:textId="77777777" w:rsidR="00451C5B" w:rsidRDefault="00451C5B" w:rsidP="001A052F">
            <w:pPr>
              <w:rPr>
                <w:i/>
                <w:iCs/>
              </w:rPr>
            </w:pPr>
          </w:p>
          <w:p w14:paraId="79F32282" w14:textId="5E23A6B0" w:rsidR="004347C6" w:rsidRPr="00EB263C" w:rsidRDefault="004347C6" w:rsidP="001A052F">
            <w:pPr>
              <w:rPr>
                <w:i/>
                <w:iCs/>
              </w:rPr>
            </w:pPr>
          </w:p>
        </w:tc>
      </w:tr>
      <w:tr w:rsidR="00400E76" w14:paraId="076CDEF7" w14:textId="77777777" w:rsidTr="00451C5B">
        <w:tc>
          <w:tcPr>
            <w:tcW w:w="3256" w:type="dxa"/>
            <w:shd w:val="clear" w:color="auto" w:fill="auto"/>
          </w:tcPr>
          <w:p w14:paraId="03E24616" w14:textId="6800B387" w:rsidR="00662A1A" w:rsidRPr="00EB263C" w:rsidRDefault="00662A1A" w:rsidP="001A052F">
            <w:pPr>
              <w:rPr>
                <w:i/>
                <w:iCs/>
              </w:rPr>
            </w:pPr>
            <w:permStart w:id="1407793067" w:edGrp="everyone" w:colFirst="0" w:colLast="0"/>
            <w:permStart w:id="1067080638" w:edGrp="everyone" w:colFirst="1" w:colLast="1"/>
            <w:permStart w:id="857818240" w:edGrp="everyone" w:colFirst="2" w:colLast="2"/>
            <w:permStart w:id="1666589870" w:edGrp="everyone" w:colFirst="3" w:colLast="3"/>
            <w:permEnd w:id="1908431643"/>
            <w:permEnd w:id="1157575611"/>
            <w:permEnd w:id="796146672"/>
            <w:permEnd w:id="149562556"/>
          </w:p>
        </w:tc>
        <w:tc>
          <w:tcPr>
            <w:tcW w:w="3718" w:type="dxa"/>
            <w:shd w:val="clear" w:color="auto" w:fill="auto"/>
          </w:tcPr>
          <w:p w14:paraId="1AA77364" w14:textId="77777777" w:rsidR="00662A1A" w:rsidRPr="00EB263C" w:rsidRDefault="00662A1A" w:rsidP="001A052F">
            <w:pPr>
              <w:rPr>
                <w:i/>
                <w:iCs/>
              </w:rPr>
            </w:pPr>
          </w:p>
        </w:tc>
        <w:tc>
          <w:tcPr>
            <w:tcW w:w="3487" w:type="dxa"/>
            <w:shd w:val="clear" w:color="auto" w:fill="auto"/>
          </w:tcPr>
          <w:p w14:paraId="25027C0D" w14:textId="77777777" w:rsidR="00662A1A" w:rsidRPr="00EB263C" w:rsidRDefault="00662A1A" w:rsidP="001A052F">
            <w:pPr>
              <w:rPr>
                <w:i/>
                <w:iCs/>
              </w:rPr>
            </w:pPr>
          </w:p>
        </w:tc>
        <w:tc>
          <w:tcPr>
            <w:tcW w:w="3487" w:type="dxa"/>
            <w:shd w:val="clear" w:color="auto" w:fill="auto"/>
          </w:tcPr>
          <w:p w14:paraId="6ECC8B53" w14:textId="77777777" w:rsidR="00662A1A" w:rsidRDefault="00662A1A" w:rsidP="001A052F">
            <w:pPr>
              <w:rPr>
                <w:i/>
                <w:iCs/>
              </w:rPr>
            </w:pPr>
          </w:p>
          <w:p w14:paraId="4F77DD41" w14:textId="77777777" w:rsidR="00451C5B" w:rsidRDefault="00451C5B" w:rsidP="001A052F">
            <w:pPr>
              <w:rPr>
                <w:i/>
                <w:iCs/>
              </w:rPr>
            </w:pPr>
          </w:p>
          <w:p w14:paraId="13223265" w14:textId="77777777" w:rsidR="00451C5B" w:rsidRDefault="00451C5B" w:rsidP="001A052F">
            <w:pPr>
              <w:rPr>
                <w:i/>
                <w:iCs/>
              </w:rPr>
            </w:pPr>
          </w:p>
          <w:p w14:paraId="265A1C50" w14:textId="77777777" w:rsidR="00451C5B" w:rsidRDefault="00451C5B" w:rsidP="001A052F">
            <w:pPr>
              <w:rPr>
                <w:i/>
                <w:iCs/>
              </w:rPr>
            </w:pPr>
          </w:p>
          <w:p w14:paraId="20673593" w14:textId="77777777" w:rsidR="00451C5B" w:rsidRDefault="00451C5B" w:rsidP="001A052F">
            <w:pPr>
              <w:rPr>
                <w:i/>
                <w:iCs/>
              </w:rPr>
            </w:pPr>
          </w:p>
          <w:p w14:paraId="6B5DC574" w14:textId="6FDC27B8" w:rsidR="004347C6" w:rsidRDefault="004347C6" w:rsidP="001A052F">
            <w:pPr>
              <w:rPr>
                <w:i/>
                <w:iCs/>
              </w:rPr>
            </w:pPr>
          </w:p>
        </w:tc>
      </w:tr>
      <w:permEnd w:id="1407793067"/>
      <w:permEnd w:id="1067080638"/>
      <w:permEnd w:id="857818240"/>
      <w:permEnd w:id="1666589870"/>
    </w:tbl>
    <w:p w14:paraId="61E48DA7" w14:textId="77777777" w:rsidR="00F20ACF" w:rsidRDefault="00F20ACF" w:rsidP="001C2EC9"/>
    <w:sectPr w:rsidR="00F20ACF" w:rsidSect="004347C6">
      <w:headerReference w:type="default" r:id="rId6"/>
      <w:footerReference w:type="default" r:id="rId7"/>
      <w:pgSz w:w="16838" w:h="11906" w:orient="landscape"/>
      <w:pgMar w:top="16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F16D" w14:textId="77777777" w:rsidR="00AA4750" w:rsidRDefault="00AA4750" w:rsidP="0077471A">
      <w:pPr>
        <w:spacing w:after="0" w:line="240" w:lineRule="auto"/>
      </w:pPr>
      <w:r>
        <w:separator/>
      </w:r>
    </w:p>
  </w:endnote>
  <w:endnote w:type="continuationSeparator" w:id="0">
    <w:p w14:paraId="28E013E2" w14:textId="77777777" w:rsidR="00AA4750" w:rsidRDefault="00AA4750" w:rsidP="007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488737"/>
      <w:docPartObj>
        <w:docPartGallery w:val="Page Numbers (Bottom of Page)"/>
        <w:docPartUnique/>
      </w:docPartObj>
    </w:sdtPr>
    <w:sdtEndPr/>
    <w:sdtContent>
      <w:p w14:paraId="538E5392" w14:textId="3837D461" w:rsidR="004414E5" w:rsidRDefault="004414E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2F554C1" w14:textId="635243A8" w:rsidR="004414E5" w:rsidRPr="004347C6" w:rsidRDefault="004347C6">
    <w:pPr>
      <w:pStyle w:val="Footer"/>
      <w:rPr>
        <w:i/>
        <w:iCs/>
        <w:sz w:val="20"/>
        <w:szCs w:val="20"/>
      </w:rPr>
    </w:pPr>
    <w:r w:rsidRPr="004347C6">
      <w:rPr>
        <w:i/>
        <w:iCs/>
        <w:sz w:val="20"/>
        <w:szCs w:val="20"/>
      </w:rPr>
      <w:t>THIS MUST BE RETURNED TO THE BDS OFFICE IMMEDIATELY AFTER THE EVENT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D9D8" w14:textId="77777777" w:rsidR="00AA4750" w:rsidRDefault="00AA4750" w:rsidP="0077471A">
      <w:pPr>
        <w:spacing w:after="0" w:line="240" w:lineRule="auto"/>
      </w:pPr>
      <w:r>
        <w:separator/>
      </w:r>
    </w:p>
  </w:footnote>
  <w:footnote w:type="continuationSeparator" w:id="0">
    <w:p w14:paraId="57948BBB" w14:textId="77777777" w:rsidR="00AA4750" w:rsidRDefault="00AA4750" w:rsidP="007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A0D6" w14:textId="1DA3F57A" w:rsidR="0077471A" w:rsidRPr="001C2EC9" w:rsidRDefault="009F67C4" w:rsidP="009F67C4">
    <w:pPr>
      <w:pStyle w:val="Header"/>
      <w:jc w:val="right"/>
      <w:rPr>
        <w:b/>
        <w:bCs/>
        <w:sz w:val="40"/>
        <w:szCs w:val="40"/>
      </w:rPr>
    </w:pPr>
    <w:r w:rsidRPr="001C2EC9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60D069D" wp14:editId="2694335B">
          <wp:simplePos x="0" y="0"/>
          <wp:positionH relativeFrom="column">
            <wp:posOffset>-407670</wp:posOffset>
          </wp:positionH>
          <wp:positionV relativeFrom="paragraph">
            <wp:posOffset>-287020</wp:posOffset>
          </wp:positionV>
          <wp:extent cx="914400" cy="808990"/>
          <wp:effectExtent l="0" t="0" r="0" b="0"/>
          <wp:wrapThrough wrapText="bothSides">
            <wp:wrapPolygon edited="0">
              <wp:start x="0" y="0"/>
              <wp:lineTo x="0" y="20854"/>
              <wp:lineTo x="21150" y="20854"/>
              <wp:lineTo x="211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345" b="9277"/>
                  <a:stretch/>
                </pic:blipFill>
                <pic:spPr bwMode="auto">
                  <a:xfrm>
                    <a:off x="0" y="0"/>
                    <a:ext cx="91440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71A" w:rsidRPr="001C2EC9">
      <w:rPr>
        <w:b/>
        <w:bCs/>
        <w:sz w:val="40"/>
        <w:szCs w:val="40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EVgTvgyaQ4zSjI5/fHV8PD6VOH4P0vEMV5rYhoACUg/2G10sp+LclDOOebwi2R792vWj+XV6qxHseNDp3sonpA==" w:salt="8rmHcLjhy3HCRbBBOaG/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CF"/>
    <w:rsid w:val="00027C63"/>
    <w:rsid w:val="001A052F"/>
    <w:rsid w:val="001C2EC9"/>
    <w:rsid w:val="001E2478"/>
    <w:rsid w:val="00377C9C"/>
    <w:rsid w:val="003E3E8F"/>
    <w:rsid w:val="00400E76"/>
    <w:rsid w:val="004347C6"/>
    <w:rsid w:val="004414E5"/>
    <w:rsid w:val="00451C5B"/>
    <w:rsid w:val="00662A1A"/>
    <w:rsid w:val="006E6BF0"/>
    <w:rsid w:val="0077471A"/>
    <w:rsid w:val="008954D7"/>
    <w:rsid w:val="009F67C4"/>
    <w:rsid w:val="00AA4750"/>
    <w:rsid w:val="00B7778F"/>
    <w:rsid w:val="00BA57EB"/>
    <w:rsid w:val="00BD3E4A"/>
    <w:rsid w:val="00BD7278"/>
    <w:rsid w:val="00CC775E"/>
    <w:rsid w:val="00D33CE6"/>
    <w:rsid w:val="00DA6D42"/>
    <w:rsid w:val="00E606C0"/>
    <w:rsid w:val="00EB263C"/>
    <w:rsid w:val="00F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14EF"/>
  <w15:chartTrackingRefBased/>
  <w15:docId w15:val="{5BA2427D-1BAE-4BFA-9E0C-44AEDA63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1A"/>
  </w:style>
  <w:style w:type="paragraph" w:styleId="Footer">
    <w:name w:val="footer"/>
    <w:basedOn w:val="Normal"/>
    <w:link w:val="FooterChar"/>
    <w:uiPriority w:val="99"/>
    <w:unhideWhenUsed/>
    <w:rsid w:val="0077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452</Words>
  <Characters>2579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Cowles</dc:creator>
  <cp:keywords/>
  <dc:description/>
  <cp:lastModifiedBy>Justin Cowles</cp:lastModifiedBy>
  <cp:revision>13</cp:revision>
  <dcterms:created xsi:type="dcterms:W3CDTF">2019-08-11T07:35:00Z</dcterms:created>
  <dcterms:modified xsi:type="dcterms:W3CDTF">2019-09-29T18:43:00Z</dcterms:modified>
</cp:coreProperties>
</file>